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9528" w14:textId="6E9ACD62" w:rsidR="00846F26" w:rsidRPr="00017B1E" w:rsidRDefault="00846F26" w:rsidP="004F40F6">
      <w:pPr>
        <w:rPr>
          <w:rFonts w:cstheme="minorHAnsi"/>
          <w:color w:val="FFFFFF" w:themeColor="background1"/>
          <w:sz w:val="6"/>
        </w:rPr>
      </w:pPr>
      <w:r w:rsidRPr="00017B1E">
        <w:rPr>
          <w:rFonts w:cstheme="minorHAnsi"/>
          <w:color w:val="FFFFFF" w:themeColor="background1"/>
          <w:sz w:val="6"/>
        </w:rPr>
        <w:t>Příloha č 1 Krycí list nabídky dávky a služby</w:t>
      </w:r>
    </w:p>
    <w:tbl>
      <w:tblPr>
        <w:tblW w:w="95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"/>
        <w:gridCol w:w="595"/>
        <w:gridCol w:w="2490"/>
        <w:gridCol w:w="2406"/>
        <w:gridCol w:w="2088"/>
        <w:gridCol w:w="1880"/>
        <w:gridCol w:w="65"/>
      </w:tblGrid>
      <w:tr w:rsidR="00846F26" w:rsidRPr="001F5C7A" w14:paraId="75AD9282" w14:textId="77777777" w:rsidTr="00084EF2">
        <w:trPr>
          <w:gridAfter w:val="1"/>
          <w:wAfter w:w="65" w:type="dxa"/>
        </w:trPr>
        <w:tc>
          <w:tcPr>
            <w:tcW w:w="9469" w:type="dxa"/>
            <w:gridSpan w:val="6"/>
          </w:tcPr>
          <w:p w14:paraId="46BF0B21" w14:textId="77777777" w:rsidR="00846F26" w:rsidRDefault="00AB4EDB" w:rsidP="00084EF2">
            <w:pPr>
              <w:pStyle w:val="Nadpis2"/>
              <w:jc w:val="center"/>
            </w:pPr>
            <w:r>
              <w:t>SEZNAM PODDAVATELŮ</w:t>
            </w:r>
          </w:p>
          <w:p w14:paraId="2A1AC489" w14:textId="77777777" w:rsidR="00AB4EDB" w:rsidRPr="00AB4EDB" w:rsidRDefault="00AB4EDB" w:rsidP="00084EF2">
            <w:pPr>
              <w:pStyle w:val="Nadpis2"/>
              <w:jc w:val="center"/>
            </w:pPr>
            <w:r>
              <w:t>s jejichž pomocí dodavatel předpokládá realizaci</w:t>
            </w:r>
          </w:p>
          <w:p w14:paraId="5FF2838D" w14:textId="77777777" w:rsidR="00846F26" w:rsidRPr="00872A29" w:rsidRDefault="00846F26" w:rsidP="00084EF2">
            <w:pPr>
              <w:pStyle w:val="Nadpis2"/>
              <w:jc w:val="center"/>
            </w:pPr>
            <w:r w:rsidRPr="00872A29">
              <w:t>veřejné zakáz</w:t>
            </w:r>
            <w:r w:rsidR="00AB4EDB">
              <w:t>ky</w:t>
            </w:r>
            <w:r w:rsidRPr="00872A29">
              <w:t xml:space="preserve"> malého rozsahu</w:t>
            </w:r>
          </w:p>
        </w:tc>
      </w:tr>
      <w:tr w:rsidR="00846F26" w:rsidRPr="001F5C7A" w14:paraId="73A77720" w14:textId="77777777" w:rsidTr="00084EF2">
        <w:trPr>
          <w:gridAfter w:val="1"/>
          <w:wAfter w:w="65" w:type="dxa"/>
          <w:trHeight w:val="918"/>
        </w:trPr>
        <w:tc>
          <w:tcPr>
            <w:tcW w:w="9469" w:type="dxa"/>
            <w:gridSpan w:val="6"/>
            <w:vAlign w:val="center"/>
          </w:tcPr>
          <w:p w14:paraId="3F8886C8" w14:textId="175F3608" w:rsidR="00846F26" w:rsidRPr="002473E5" w:rsidRDefault="00084EF2" w:rsidP="00084EF2">
            <w:pPr>
              <w:pStyle w:val="Nzev"/>
              <w:jc w:val="center"/>
              <w:rPr>
                <w:szCs w:val="32"/>
              </w:rPr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="00EB5F29">
              <w:rPr>
                <w:sz w:val="48"/>
                <w:szCs w:val="48"/>
              </w:rPr>
              <w:t>most pod zemědělským družstvem</w:t>
            </w: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“</w:t>
            </w:r>
          </w:p>
        </w:tc>
      </w:tr>
      <w:tr w:rsidR="00AB4EDB" w:rsidRPr="00AB4EDB" w14:paraId="463493B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491" w:type="dxa"/>
            <w:gridSpan w:val="3"/>
          </w:tcPr>
          <w:p w14:paraId="59E7700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EC13D5F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část plnění VZ, kterou hodlá účastník zadat poddodavateli</w:t>
            </w:r>
          </w:p>
        </w:tc>
        <w:tc>
          <w:tcPr>
            <w:tcW w:w="1945" w:type="dxa"/>
            <w:gridSpan w:val="2"/>
            <w:vAlign w:val="center"/>
          </w:tcPr>
          <w:p w14:paraId="765C18E9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% z objemu veřejné zakázky</w:t>
            </w:r>
          </w:p>
        </w:tc>
      </w:tr>
      <w:tr w:rsidR="00AB4EDB" w:rsidRPr="00AB4EDB" w14:paraId="7C0AE32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138AB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90" w:type="dxa"/>
          </w:tcPr>
          <w:p w14:paraId="0ABCF037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0D5812C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6D4F08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321C202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9B320A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8B8CDE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74BFA0BB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76861E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2440C1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791A6A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3A7565F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7F83AD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8F5852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0E02BE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A57F19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3ADB21A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961031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5A9254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508A39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77876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235B720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6320E7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FFC971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9C0040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667AB14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121B07F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20E5A1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A1F9E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07D6A5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583E13F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90" w:type="dxa"/>
          </w:tcPr>
          <w:p w14:paraId="6090E22A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314153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3232105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45A8E28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D71FDB7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6C2643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1A8B579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EAC0BF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953702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710239D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CFC23F9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91F45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5FAE88C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5C1E63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AA91D4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4D5E69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57BC55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0FFCB7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0F5AD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11C80E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D89405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575DBB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0A7F5B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84D7E3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FF0740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6A0EFA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71717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F1A73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A4CDD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8B461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90" w:type="dxa"/>
          </w:tcPr>
          <w:p w14:paraId="180C2EC1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266A72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CB7E19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556E53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20316F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78AC68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27AF7AF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327CCF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7935881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15B37E5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62133028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B95CF02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337D8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6B63A35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87E582F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209EE9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5EEC7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52B60CD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C2D4C0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0CA5AD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E0AFF8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6FADF8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3AC5DC0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1A1FBE0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E48A321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3A7126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B7A35D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4A71328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0CDBAB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95807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490" w:type="dxa"/>
          </w:tcPr>
          <w:p w14:paraId="206F316D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64C7D94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8030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CC8721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015CCA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F7FE61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8AA559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9A1A6D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989858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BD4719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96F671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F59CC2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F9128A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848F7F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325DDC0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55CDF65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2FCCA4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1D33CF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3FD5C3FD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6CCA3F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3BB19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6BCEAE2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CA3D2C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6E95FE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113E3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0A8BC1C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2E94EEC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299A7E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1899CA68" w14:textId="77777777" w:rsidR="00846F26" w:rsidRDefault="00846F26" w:rsidP="001F3F5F">
      <w:pPr>
        <w:rPr>
          <w:rFonts w:cstheme="minorHAnsi"/>
          <w:sz w:val="22"/>
          <w:szCs w:val="22"/>
        </w:rPr>
        <w:sectPr w:rsidR="00846F26" w:rsidSect="00846F2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5EF6B05A" w14:textId="77777777" w:rsidR="00AB4EDB" w:rsidRPr="00CC7DBE" w:rsidRDefault="00AB4EDB" w:rsidP="00AB4EDB">
      <w:pPr>
        <w:jc w:val="both"/>
        <w:rPr>
          <w:rFonts w:cstheme="minorHAnsi"/>
        </w:rPr>
      </w:pPr>
      <w:r w:rsidRPr="009E3A88">
        <w:rPr>
          <w:rFonts w:cstheme="minorHAnsi"/>
        </w:rPr>
        <w:t>V</w:t>
      </w:r>
      <w:r>
        <w:rPr>
          <w:rFonts w:cstheme="minorHAnsi"/>
        </w:rPr>
        <w:t xml:space="preserve"> </w:t>
      </w:r>
      <w:r w:rsidRPr="009E3A88">
        <w:rPr>
          <w:rFonts w:cstheme="minorHAnsi"/>
        </w:rPr>
        <w:t>......................</w:t>
      </w:r>
      <w:r>
        <w:rPr>
          <w:rFonts w:cstheme="minorHAnsi"/>
        </w:rPr>
        <w:t>..............</w:t>
      </w:r>
      <w:r w:rsidRPr="009E3A88">
        <w:rPr>
          <w:rFonts w:cstheme="minorHAnsi"/>
        </w:rPr>
        <w:t>. dne</w:t>
      </w:r>
      <w:r>
        <w:rPr>
          <w:rFonts w:cstheme="minorHAnsi"/>
        </w:rPr>
        <w:t xml:space="preserve"> ……………………………...</w:t>
      </w:r>
    </w:p>
    <w:p w14:paraId="38D84BDB" w14:textId="77777777" w:rsidR="00AB4EDB" w:rsidRDefault="00AB4EDB" w:rsidP="00AB4EDB">
      <w:pPr>
        <w:jc w:val="both"/>
        <w:rPr>
          <w:rFonts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067"/>
      </w:tblGrid>
      <w:tr w:rsidR="00AB4EDB" w:rsidRPr="00086A40" w14:paraId="5182BEBE" w14:textId="77777777" w:rsidTr="009277B4">
        <w:trPr>
          <w:trHeight w:val="664"/>
        </w:trPr>
        <w:tc>
          <w:tcPr>
            <w:tcW w:w="4077" w:type="dxa"/>
            <w:vAlign w:val="center"/>
          </w:tcPr>
          <w:p w14:paraId="5CE2DE42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67571AE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296E2AC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  <w:tr w:rsidR="00AB4EDB" w:rsidRPr="00086A40" w14:paraId="484B332F" w14:textId="77777777" w:rsidTr="009277B4">
        <w:trPr>
          <w:trHeight w:val="688"/>
        </w:trPr>
        <w:tc>
          <w:tcPr>
            <w:tcW w:w="4077" w:type="dxa"/>
            <w:vAlign w:val="center"/>
          </w:tcPr>
          <w:p w14:paraId="1FDC6C32" w14:textId="77777777" w:rsidR="00AB4EDB" w:rsidRPr="00F614BA" w:rsidRDefault="00AB4EDB" w:rsidP="009277B4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662F8697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</w:tbl>
    <w:p w14:paraId="07F7743C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  <w:r>
        <w:rPr>
          <w:rFonts w:cstheme="minorHAnsi"/>
          <w:i/>
          <w:color w:val="C00000"/>
        </w:rPr>
        <w:t xml:space="preserve">          </w:t>
      </w:r>
    </w:p>
    <w:p w14:paraId="3B32D353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</w:p>
    <w:p w14:paraId="27E1F377" w14:textId="77777777" w:rsidR="00846F26" w:rsidRPr="00E777DA" w:rsidRDefault="00846F26" w:rsidP="001F3F5F">
      <w:pPr>
        <w:rPr>
          <w:rFonts w:cstheme="minorHAnsi"/>
          <w:sz w:val="22"/>
          <w:szCs w:val="22"/>
        </w:rPr>
      </w:pPr>
    </w:p>
    <w:sectPr w:rsidR="00846F26" w:rsidRPr="00E777DA" w:rsidSect="00846F2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17EF" w14:textId="77777777" w:rsidR="00D71260" w:rsidRDefault="00D71260" w:rsidP="006120A5">
      <w:r>
        <w:separator/>
      </w:r>
    </w:p>
  </w:endnote>
  <w:endnote w:type="continuationSeparator" w:id="0">
    <w:p w14:paraId="3628EEE8" w14:textId="77777777" w:rsidR="00D71260" w:rsidRDefault="00D712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6F4B" w14:textId="77777777" w:rsidR="00846F26" w:rsidRDefault="00846F2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93765F" w14:textId="77777777" w:rsidR="00846F26" w:rsidRDefault="00846F2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EC38" w14:textId="77777777" w:rsidR="00846F26" w:rsidRDefault="00846F2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5A02" w14:textId="77777777" w:rsidR="00846F26" w:rsidRDefault="00846F26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0540F4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C550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50305E3C" w14:textId="77777777" w:rsidR="00662A39" w:rsidRDefault="00EB5F29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5059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62A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73C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846F26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EDAE" w14:textId="77777777" w:rsidR="00D71260" w:rsidRDefault="00D71260" w:rsidP="006120A5">
      <w:r>
        <w:separator/>
      </w:r>
    </w:p>
  </w:footnote>
  <w:footnote w:type="continuationSeparator" w:id="0">
    <w:p w14:paraId="180DB741" w14:textId="77777777" w:rsidR="00D71260" w:rsidRDefault="00D712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D0C" w14:textId="77777777" w:rsidR="00846F26" w:rsidRPr="00084EF2" w:rsidRDefault="00846F26" w:rsidP="002036E8">
    <w:pPr>
      <w:rPr>
        <w:color w:val="1F497D" w:themeColor="text2"/>
      </w:rPr>
    </w:pPr>
    <w:r w:rsidRPr="00084EF2">
      <w:rPr>
        <w:rFonts w:cstheme="minorHAnsi"/>
        <w:b/>
        <w:color w:val="1F497D" w:themeColor="text2"/>
        <w:sz w:val="32"/>
      </w:rPr>
      <w:t xml:space="preserve">Příloha č. </w:t>
    </w:r>
    <w:r w:rsidR="00964B85" w:rsidRPr="00084EF2">
      <w:rPr>
        <w:rFonts w:cstheme="minorHAnsi"/>
        <w:b/>
        <w:color w:val="1F497D" w:themeColor="text2"/>
        <w:sz w:val="32"/>
      </w:rPr>
      <w:t>4</w:t>
    </w:r>
    <w:r w:rsidRPr="00084EF2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8CC3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628463008">
    <w:abstractNumId w:val="13"/>
  </w:num>
  <w:num w:numId="2" w16cid:durableId="1771318670">
    <w:abstractNumId w:val="2"/>
  </w:num>
  <w:num w:numId="3" w16cid:durableId="403651008">
    <w:abstractNumId w:val="10"/>
  </w:num>
  <w:num w:numId="4" w16cid:durableId="2020543547">
    <w:abstractNumId w:val="9"/>
  </w:num>
  <w:num w:numId="5" w16cid:durableId="158347946">
    <w:abstractNumId w:val="4"/>
  </w:num>
  <w:num w:numId="6" w16cid:durableId="49504390">
    <w:abstractNumId w:val="0"/>
  </w:num>
  <w:num w:numId="7" w16cid:durableId="1706562997">
    <w:abstractNumId w:val="6"/>
  </w:num>
  <w:num w:numId="8" w16cid:durableId="1417625796">
    <w:abstractNumId w:val="8"/>
  </w:num>
  <w:num w:numId="9" w16cid:durableId="1307279142">
    <w:abstractNumId w:val="7"/>
  </w:num>
  <w:num w:numId="10" w16cid:durableId="615528697">
    <w:abstractNumId w:val="1"/>
  </w:num>
  <w:num w:numId="11" w16cid:durableId="1864902218">
    <w:abstractNumId w:val="12"/>
  </w:num>
  <w:num w:numId="12" w16cid:durableId="255527383">
    <w:abstractNumId w:val="5"/>
  </w:num>
  <w:num w:numId="13" w16cid:durableId="180164456">
    <w:abstractNumId w:val="11"/>
  </w:num>
  <w:num w:numId="14" w16cid:durableId="635985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43E1"/>
    <w:rsid w:val="00017B1E"/>
    <w:rsid w:val="000449AF"/>
    <w:rsid w:val="000540F4"/>
    <w:rsid w:val="000731C2"/>
    <w:rsid w:val="00075E12"/>
    <w:rsid w:val="000833BA"/>
    <w:rsid w:val="00084EF2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11EE"/>
    <w:rsid w:val="00177DD0"/>
    <w:rsid w:val="00193AB3"/>
    <w:rsid w:val="00195D03"/>
    <w:rsid w:val="00195D73"/>
    <w:rsid w:val="001C26F9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5927"/>
    <w:rsid w:val="00314766"/>
    <w:rsid w:val="003157D3"/>
    <w:rsid w:val="00321A46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516F2"/>
    <w:rsid w:val="00553B0A"/>
    <w:rsid w:val="005647FD"/>
    <w:rsid w:val="005913F2"/>
    <w:rsid w:val="005923AE"/>
    <w:rsid w:val="005A1251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6E0E80"/>
    <w:rsid w:val="00705636"/>
    <w:rsid w:val="00706D6E"/>
    <w:rsid w:val="007124FC"/>
    <w:rsid w:val="007133EA"/>
    <w:rsid w:val="00720676"/>
    <w:rsid w:val="007228BA"/>
    <w:rsid w:val="00740869"/>
    <w:rsid w:val="0074571A"/>
    <w:rsid w:val="007533ED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46F26"/>
    <w:rsid w:val="00850E49"/>
    <w:rsid w:val="00854D7B"/>
    <w:rsid w:val="0086071F"/>
    <w:rsid w:val="00872A29"/>
    <w:rsid w:val="008755DD"/>
    <w:rsid w:val="00880AAA"/>
    <w:rsid w:val="008873EF"/>
    <w:rsid w:val="00891AC1"/>
    <w:rsid w:val="008C089D"/>
    <w:rsid w:val="008D6A99"/>
    <w:rsid w:val="009014AE"/>
    <w:rsid w:val="00905A23"/>
    <w:rsid w:val="009457E0"/>
    <w:rsid w:val="00945B57"/>
    <w:rsid w:val="009521C5"/>
    <w:rsid w:val="0095445D"/>
    <w:rsid w:val="0095706C"/>
    <w:rsid w:val="009614F2"/>
    <w:rsid w:val="009618FA"/>
    <w:rsid w:val="00964B85"/>
    <w:rsid w:val="00967AC2"/>
    <w:rsid w:val="0097232A"/>
    <w:rsid w:val="00982DC5"/>
    <w:rsid w:val="00990040"/>
    <w:rsid w:val="009B70E2"/>
    <w:rsid w:val="009C4AE9"/>
    <w:rsid w:val="009E28E6"/>
    <w:rsid w:val="009F6D73"/>
    <w:rsid w:val="00A12BCE"/>
    <w:rsid w:val="00A14888"/>
    <w:rsid w:val="00A26077"/>
    <w:rsid w:val="00A36845"/>
    <w:rsid w:val="00A47170"/>
    <w:rsid w:val="00A633F7"/>
    <w:rsid w:val="00A71B3D"/>
    <w:rsid w:val="00A80DDF"/>
    <w:rsid w:val="00AA341E"/>
    <w:rsid w:val="00AB4EDB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BBE"/>
    <w:rsid w:val="00B65DF0"/>
    <w:rsid w:val="00B84451"/>
    <w:rsid w:val="00B929BA"/>
    <w:rsid w:val="00B95144"/>
    <w:rsid w:val="00BC1253"/>
    <w:rsid w:val="00BD27A7"/>
    <w:rsid w:val="00BE0B8E"/>
    <w:rsid w:val="00BE52C4"/>
    <w:rsid w:val="00BE6D40"/>
    <w:rsid w:val="00C05C02"/>
    <w:rsid w:val="00C4021C"/>
    <w:rsid w:val="00C450C9"/>
    <w:rsid w:val="00C470F9"/>
    <w:rsid w:val="00C50109"/>
    <w:rsid w:val="00C61E4C"/>
    <w:rsid w:val="00C628FE"/>
    <w:rsid w:val="00C6340A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71260"/>
    <w:rsid w:val="00D806AC"/>
    <w:rsid w:val="00D871C9"/>
    <w:rsid w:val="00D90112"/>
    <w:rsid w:val="00D97850"/>
    <w:rsid w:val="00DA10A0"/>
    <w:rsid w:val="00DA784C"/>
    <w:rsid w:val="00DB169A"/>
    <w:rsid w:val="00DB20C2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AD"/>
    <w:rsid w:val="00E777DA"/>
    <w:rsid w:val="00E8021B"/>
    <w:rsid w:val="00EB3BAC"/>
    <w:rsid w:val="00EB5F29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2704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FA6"/>
  <w15:docId w15:val="{6588AC8E-6F63-4C0C-839B-0EFEA1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EF2"/>
  </w:style>
  <w:style w:type="paragraph" w:styleId="Nadpis1">
    <w:name w:val="heading 1"/>
    <w:basedOn w:val="Normln"/>
    <w:next w:val="Normln"/>
    <w:link w:val="Nadpis1Char"/>
    <w:uiPriority w:val="9"/>
    <w:qFormat/>
    <w:rsid w:val="00084EF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4EF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EF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EF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EF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EF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EF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E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E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EF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084EF2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EF2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EF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EF2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84EF2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84EF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84EF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E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84EF2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84EF2"/>
    <w:rPr>
      <w:b/>
      <w:bCs/>
    </w:rPr>
  </w:style>
  <w:style w:type="character" w:styleId="Zdraznn">
    <w:name w:val="Emphasis"/>
    <w:uiPriority w:val="20"/>
    <w:qFormat/>
    <w:rsid w:val="00084EF2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084EF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84EF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84EF2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EF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EF2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084EF2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084EF2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084EF2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084EF2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084EF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4E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BD83-033E-428B-A118-79AB9BD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Bc. Pavlína Nebeská tajemnice MěÚ Nová Včelnice</cp:lastModifiedBy>
  <cp:revision>3</cp:revision>
  <dcterms:created xsi:type="dcterms:W3CDTF">2023-06-28T08:36:00Z</dcterms:created>
  <dcterms:modified xsi:type="dcterms:W3CDTF">2023-06-28T08:37:00Z</dcterms:modified>
</cp:coreProperties>
</file>